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B5889" w14:textId="77777777" w:rsidR="005026B1" w:rsidRPr="005026B1" w:rsidRDefault="005026B1" w:rsidP="005026B1">
      <w:pPr>
        <w:spacing w:after="0" w:line="240" w:lineRule="auto"/>
        <w:jc w:val="center"/>
        <w:outlineLvl w:val="0"/>
        <w:rPr>
          <w:rFonts w:ascii="Times New Roman" w:hAnsi="Times New Roman" w:cs="Times New Roman"/>
          <w:b/>
          <w:bCs/>
          <w:sz w:val="28"/>
          <w:szCs w:val="28"/>
        </w:rPr>
      </w:pPr>
      <w:r w:rsidRPr="005026B1">
        <w:rPr>
          <w:rFonts w:ascii="Times New Roman" w:hAnsi="Times New Roman" w:cs="Times New Roman"/>
          <w:b/>
          <w:bCs/>
          <w:noProof/>
          <w:sz w:val="28"/>
          <w:szCs w:val="28"/>
        </w:rPr>
        <w:drawing>
          <wp:anchor distT="0" distB="0" distL="114935" distR="114935" simplePos="0" relativeHeight="251659264" behindDoc="1" locked="0" layoutInCell="1" allowOverlap="1" wp14:anchorId="3DB9D46E" wp14:editId="24445A7E">
            <wp:simplePos x="0" y="0"/>
            <wp:positionH relativeFrom="column">
              <wp:posOffset>-381000</wp:posOffset>
            </wp:positionH>
            <wp:positionV relativeFrom="page">
              <wp:posOffset>800100</wp:posOffset>
            </wp:positionV>
            <wp:extent cx="1074420" cy="974725"/>
            <wp:effectExtent l="0" t="0" r="0" b="0"/>
            <wp:wrapSquare wrapText="bothSides"/>
            <wp:docPr id="2" name="Picture 6" descr="A black and white s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black and white sea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4420" cy="974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5026B1">
        <w:rPr>
          <w:rFonts w:ascii="Times New Roman" w:hAnsi="Times New Roman" w:cs="Times New Roman"/>
          <w:b/>
          <w:bCs/>
          <w:sz w:val="28"/>
          <w:szCs w:val="28"/>
        </w:rPr>
        <w:t>HARTLAND INLAND WETLANDS COMMISSION</w:t>
      </w:r>
    </w:p>
    <w:p w14:paraId="58404FA4" w14:textId="77777777" w:rsidR="005026B1" w:rsidRPr="005026B1" w:rsidRDefault="005026B1" w:rsidP="005026B1">
      <w:pPr>
        <w:spacing w:after="0" w:line="240" w:lineRule="auto"/>
        <w:jc w:val="center"/>
        <w:rPr>
          <w:rFonts w:ascii="Times New Roman" w:hAnsi="Times New Roman" w:cs="Times New Roman"/>
          <w:b/>
          <w:bCs/>
          <w:sz w:val="28"/>
          <w:szCs w:val="28"/>
        </w:rPr>
      </w:pPr>
      <w:r w:rsidRPr="005026B1">
        <w:rPr>
          <w:rFonts w:ascii="Times New Roman" w:hAnsi="Times New Roman" w:cs="Times New Roman"/>
          <w:b/>
          <w:bCs/>
          <w:sz w:val="28"/>
          <w:szCs w:val="28"/>
        </w:rPr>
        <w:t>22 South Road, East Hartland, CT 06027</w:t>
      </w:r>
    </w:p>
    <w:p w14:paraId="363C388C" w14:textId="77777777" w:rsidR="005026B1" w:rsidRPr="005026B1" w:rsidRDefault="005026B1" w:rsidP="005026B1">
      <w:pPr>
        <w:spacing w:after="0" w:line="240" w:lineRule="auto"/>
        <w:jc w:val="center"/>
        <w:outlineLvl w:val="0"/>
        <w:rPr>
          <w:rFonts w:ascii="Times New Roman" w:hAnsi="Times New Roman" w:cs="Times New Roman"/>
          <w:b/>
          <w:bCs/>
          <w:sz w:val="28"/>
          <w:szCs w:val="28"/>
        </w:rPr>
      </w:pPr>
      <w:r w:rsidRPr="005026B1">
        <w:rPr>
          <w:rFonts w:ascii="Times New Roman" w:hAnsi="Times New Roman" w:cs="Times New Roman"/>
          <w:b/>
          <w:bCs/>
          <w:sz w:val="28"/>
          <w:szCs w:val="28"/>
        </w:rPr>
        <w:t>Public Hearing Meeting Minutes</w:t>
      </w:r>
    </w:p>
    <w:p w14:paraId="3F5210E6" w14:textId="3293C543" w:rsidR="005026B1" w:rsidRPr="005026B1" w:rsidRDefault="005026B1" w:rsidP="005026B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5026B1">
        <w:rPr>
          <w:rFonts w:ascii="Times New Roman" w:hAnsi="Times New Roman" w:cs="Times New Roman"/>
          <w:b/>
          <w:bCs/>
          <w:sz w:val="28"/>
          <w:szCs w:val="28"/>
        </w:rPr>
        <w:t>Wednesday ~ November 13, 2024, 2024 ~ 7:00 P.M.</w:t>
      </w:r>
    </w:p>
    <w:p w14:paraId="4A5F30AE" w14:textId="77777777" w:rsidR="005026B1" w:rsidRPr="005026B1" w:rsidRDefault="005026B1" w:rsidP="005026B1">
      <w:pPr>
        <w:rPr>
          <w:rFonts w:ascii="Times New Roman" w:hAnsi="Times New Roman" w:cs="Times New Roman"/>
        </w:rPr>
      </w:pPr>
    </w:p>
    <w:p w14:paraId="40DB56FB" w14:textId="77777777" w:rsidR="005026B1" w:rsidRPr="005026B1" w:rsidRDefault="005026B1" w:rsidP="005026B1">
      <w:pPr>
        <w:spacing w:after="0" w:line="240" w:lineRule="auto"/>
        <w:rPr>
          <w:rFonts w:ascii="Times New Roman" w:hAnsi="Times New Roman" w:cs="Times New Roman"/>
          <w:sz w:val="24"/>
          <w:szCs w:val="24"/>
        </w:rPr>
      </w:pPr>
      <w:r w:rsidRPr="005026B1">
        <w:rPr>
          <w:rFonts w:ascii="Times New Roman" w:hAnsi="Times New Roman" w:cs="Times New Roman"/>
          <w:sz w:val="24"/>
          <w:szCs w:val="24"/>
        </w:rPr>
        <w:t>Commission Members: Chair Enos (Steve) Stevens, Vice Chair Chuck Constable, Kim Burkhart, Margaret (Peggy) Kawa, and Brian Kershaw</w:t>
      </w:r>
    </w:p>
    <w:p w14:paraId="39A4B7DF" w14:textId="77777777" w:rsidR="005026B1" w:rsidRPr="005026B1" w:rsidRDefault="005026B1" w:rsidP="005026B1">
      <w:pPr>
        <w:spacing w:after="0" w:line="240" w:lineRule="auto"/>
        <w:rPr>
          <w:rFonts w:ascii="Times New Roman" w:hAnsi="Times New Roman" w:cs="Times New Roman"/>
          <w:sz w:val="24"/>
          <w:szCs w:val="24"/>
        </w:rPr>
      </w:pPr>
      <w:r w:rsidRPr="005026B1">
        <w:rPr>
          <w:rFonts w:ascii="Times New Roman" w:hAnsi="Times New Roman" w:cs="Times New Roman"/>
          <w:sz w:val="24"/>
          <w:szCs w:val="24"/>
        </w:rPr>
        <w:t>Absent: Jordan Branem and Tom Daukas</w:t>
      </w:r>
    </w:p>
    <w:p w14:paraId="7F2EB3EF" w14:textId="720C4695" w:rsidR="005026B1" w:rsidRPr="005026B1" w:rsidRDefault="005026B1" w:rsidP="005026B1">
      <w:pPr>
        <w:spacing w:after="0" w:line="240" w:lineRule="auto"/>
        <w:rPr>
          <w:rFonts w:ascii="Times New Roman" w:hAnsi="Times New Roman" w:cs="Times New Roman"/>
          <w:sz w:val="24"/>
          <w:szCs w:val="24"/>
        </w:rPr>
      </w:pPr>
      <w:r w:rsidRPr="005026B1">
        <w:rPr>
          <w:rFonts w:ascii="Times New Roman" w:hAnsi="Times New Roman" w:cs="Times New Roman"/>
          <w:sz w:val="24"/>
          <w:szCs w:val="24"/>
        </w:rPr>
        <w:t>Others in Attendance: Wetlands Enforcement Officer Scott Eisenlohr</w:t>
      </w:r>
      <w:r w:rsidR="00F86FDF">
        <w:rPr>
          <w:rFonts w:ascii="Times New Roman" w:hAnsi="Times New Roman" w:cs="Times New Roman"/>
          <w:sz w:val="24"/>
          <w:szCs w:val="24"/>
        </w:rPr>
        <w:t>, Attorney Perley Grimes, Paul Ringiewicz, Brian Cunningham, Christine Aloma, Donald Benedetto, Bryce Zygmont, Mark Telford, Terrence Provost, Debra Provost, Frank Kawa, Ellen G. Smith, and Fletcher Smith</w:t>
      </w:r>
    </w:p>
    <w:p w14:paraId="538E370A" w14:textId="77777777" w:rsidR="005026B1" w:rsidRPr="005026B1" w:rsidRDefault="005026B1" w:rsidP="005026B1">
      <w:pPr>
        <w:spacing w:after="0" w:line="240" w:lineRule="auto"/>
        <w:rPr>
          <w:rFonts w:ascii="Times New Roman" w:hAnsi="Times New Roman" w:cs="Times New Roman"/>
          <w:sz w:val="24"/>
          <w:szCs w:val="24"/>
        </w:rPr>
      </w:pPr>
    </w:p>
    <w:p w14:paraId="17F42B69" w14:textId="0E06449D" w:rsidR="005026B1" w:rsidRPr="005026B1" w:rsidRDefault="005026B1" w:rsidP="005026B1">
      <w:pPr>
        <w:spacing w:after="0" w:line="240" w:lineRule="auto"/>
        <w:rPr>
          <w:rFonts w:ascii="Times New Roman" w:hAnsi="Times New Roman" w:cs="Times New Roman"/>
          <w:sz w:val="24"/>
          <w:szCs w:val="24"/>
        </w:rPr>
      </w:pPr>
      <w:r w:rsidRPr="005026B1">
        <w:rPr>
          <w:rFonts w:ascii="Times New Roman" w:hAnsi="Times New Roman" w:cs="Times New Roman"/>
          <w:sz w:val="24"/>
          <w:szCs w:val="24"/>
        </w:rPr>
        <w:t>Chair Stevens called the Hartland Inland Wetlands and Watercourses Public Hearing on Wednesday, November 13, 20</w:t>
      </w:r>
      <w:r w:rsidR="006C6ACE">
        <w:rPr>
          <w:rFonts w:ascii="Times New Roman" w:hAnsi="Times New Roman" w:cs="Times New Roman"/>
          <w:sz w:val="24"/>
          <w:szCs w:val="24"/>
        </w:rPr>
        <w:t>2</w:t>
      </w:r>
      <w:r w:rsidRPr="005026B1">
        <w:rPr>
          <w:rFonts w:ascii="Times New Roman" w:hAnsi="Times New Roman" w:cs="Times New Roman"/>
          <w:sz w:val="24"/>
          <w:szCs w:val="24"/>
        </w:rPr>
        <w:t>4 to order at 7:05 pm. Attending residents of Hartland signed in prior to the hearing being called to order</w:t>
      </w:r>
      <w:r w:rsidR="006C6ACE">
        <w:rPr>
          <w:rFonts w:ascii="Times New Roman" w:hAnsi="Times New Roman" w:cs="Times New Roman"/>
          <w:sz w:val="24"/>
          <w:szCs w:val="24"/>
        </w:rPr>
        <w:t xml:space="preserve"> and are listed under Others in Attendance, above</w:t>
      </w:r>
      <w:r w:rsidRPr="005026B1">
        <w:rPr>
          <w:rFonts w:ascii="Times New Roman" w:hAnsi="Times New Roman" w:cs="Times New Roman"/>
          <w:sz w:val="24"/>
          <w:szCs w:val="24"/>
        </w:rPr>
        <w:t xml:space="preserve">. </w:t>
      </w:r>
      <w:r>
        <w:rPr>
          <w:rFonts w:ascii="Times New Roman" w:hAnsi="Times New Roman" w:cs="Times New Roman"/>
          <w:sz w:val="24"/>
          <w:szCs w:val="24"/>
        </w:rPr>
        <w:t>WEO Scott Eisenlohr gave all Commission members in attendance a copy of a document from the town attorney, Cohn, Birnbaum, Shea, regarding FOI Requirements Concerning Public Meetings and Bias/Conflict of Interest. Commission members present read the document</w:t>
      </w:r>
      <w:r w:rsidR="006C6ACE">
        <w:rPr>
          <w:rFonts w:ascii="Times New Roman" w:hAnsi="Times New Roman" w:cs="Times New Roman"/>
          <w:sz w:val="24"/>
          <w:szCs w:val="24"/>
        </w:rPr>
        <w:t xml:space="preserve">. </w:t>
      </w:r>
      <w:r w:rsidRPr="005026B1">
        <w:rPr>
          <w:rFonts w:ascii="Times New Roman" w:hAnsi="Times New Roman" w:cs="Times New Roman"/>
          <w:sz w:val="24"/>
          <w:szCs w:val="24"/>
        </w:rPr>
        <w:t>Chair Stevens read the list of established rules for public comment and appointed Recording Secretary Irwin as timekeeper. Speakers were asked to introduce themselves along with their address, limited to 5 minutes of speaking time, profanity was not allowed, and speakers would be called in order they had signed in.</w:t>
      </w:r>
      <w:r>
        <w:rPr>
          <w:rFonts w:ascii="Times New Roman" w:hAnsi="Times New Roman" w:cs="Times New Roman"/>
          <w:sz w:val="24"/>
          <w:szCs w:val="24"/>
        </w:rPr>
        <w:t xml:space="preserve"> Chair Stevens introduced himself, had all Commission members listed in attendance introduce themselves, and Wetlands Enforcement Officer Scott Eisenlohr introduced himself. The Public Notice for this hearing was placed in the Republican American newspaper, the Hartford Courant, posted on the Hartland Gazette on Facebook, and on the property (196 Riverton Road). </w:t>
      </w:r>
    </w:p>
    <w:p w14:paraId="3DAC62A7" w14:textId="77777777" w:rsidR="005026B1" w:rsidRDefault="005026B1" w:rsidP="005026B1">
      <w:pPr>
        <w:spacing w:after="0" w:line="240" w:lineRule="auto"/>
        <w:rPr>
          <w:rFonts w:ascii="Times New Roman" w:hAnsi="Times New Roman" w:cs="Times New Roman"/>
          <w:sz w:val="24"/>
          <w:szCs w:val="24"/>
        </w:rPr>
      </w:pPr>
    </w:p>
    <w:p w14:paraId="114296B0" w14:textId="77777777" w:rsidR="00F86FDF" w:rsidRDefault="00F86FDF"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Grimes approached the Commission and presented a document regarding a conflict of interest letter asking that the abutting property owner, </w:t>
      </w:r>
      <w:r w:rsidR="005026B1" w:rsidRPr="005026B1">
        <w:rPr>
          <w:rFonts w:ascii="Times New Roman" w:hAnsi="Times New Roman" w:cs="Times New Roman"/>
          <w:sz w:val="24"/>
          <w:szCs w:val="24"/>
        </w:rPr>
        <w:t xml:space="preserve">Margaret (Peggy) Kawa recuse herself from </w:t>
      </w:r>
      <w:r>
        <w:rPr>
          <w:rFonts w:ascii="Times New Roman" w:hAnsi="Times New Roman" w:cs="Times New Roman"/>
          <w:sz w:val="24"/>
          <w:szCs w:val="24"/>
        </w:rPr>
        <w:t xml:space="preserve">voting on this </w:t>
      </w:r>
      <w:r w:rsidR="005026B1">
        <w:rPr>
          <w:rFonts w:ascii="Times New Roman" w:hAnsi="Times New Roman" w:cs="Times New Roman"/>
          <w:sz w:val="24"/>
          <w:szCs w:val="24"/>
        </w:rPr>
        <w:t>application</w:t>
      </w:r>
      <w:r w:rsidR="005026B1" w:rsidRPr="005026B1">
        <w:rPr>
          <w:rFonts w:ascii="Times New Roman" w:hAnsi="Times New Roman" w:cs="Times New Roman"/>
          <w:sz w:val="24"/>
          <w:szCs w:val="24"/>
        </w:rPr>
        <w:t>.</w:t>
      </w:r>
      <w:r>
        <w:rPr>
          <w:rFonts w:ascii="Times New Roman" w:hAnsi="Times New Roman" w:cs="Times New Roman"/>
          <w:sz w:val="24"/>
          <w:szCs w:val="24"/>
        </w:rPr>
        <w:t xml:space="preserve"> Ms. Kawa recused herself earlier today.</w:t>
      </w:r>
    </w:p>
    <w:p w14:paraId="655FDE97" w14:textId="77777777" w:rsidR="00F86FDF" w:rsidRDefault="00F86FDF" w:rsidP="005026B1">
      <w:pPr>
        <w:spacing w:after="0" w:line="240" w:lineRule="auto"/>
        <w:rPr>
          <w:rFonts w:ascii="Times New Roman" w:hAnsi="Times New Roman" w:cs="Times New Roman"/>
          <w:sz w:val="24"/>
          <w:szCs w:val="24"/>
        </w:rPr>
      </w:pPr>
    </w:p>
    <w:p w14:paraId="195C3E69" w14:textId="2A8494AC" w:rsidR="005026B1" w:rsidRDefault="00F86FDF"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The deed and map were given for the file, to Commission members present, and return receipt notices given to place in the file for letters sent to abutting property owners from Mr. Cunningham. He stated that there are four wetland areas that will be crossed by the installation of the driveway</w:t>
      </w:r>
      <w:r w:rsidR="00317552">
        <w:rPr>
          <w:rFonts w:ascii="Times New Roman" w:hAnsi="Times New Roman" w:cs="Times New Roman"/>
          <w:sz w:val="24"/>
          <w:szCs w:val="24"/>
        </w:rPr>
        <w:t>. Watershed information, Appendix A, shows the four areas as intermittent water courses. The driveway will be 12 feet wide and have gravel and aggregate compacted in the construction. The house will be in the upper hand corner of the property and over 100 yards from wetlands.</w:t>
      </w:r>
    </w:p>
    <w:p w14:paraId="5E2A5047" w14:textId="77777777" w:rsidR="00317552" w:rsidRDefault="00317552" w:rsidP="005026B1">
      <w:pPr>
        <w:spacing w:after="0" w:line="240" w:lineRule="auto"/>
        <w:rPr>
          <w:rFonts w:ascii="Times New Roman" w:hAnsi="Times New Roman" w:cs="Times New Roman"/>
          <w:sz w:val="24"/>
          <w:szCs w:val="24"/>
        </w:rPr>
      </w:pPr>
    </w:p>
    <w:p w14:paraId="4EA36D92" w14:textId="5BF1FCF9" w:rsidR="00317552" w:rsidRDefault="00317552"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Mr. Telford spoke and recommended the site work to Mr. Ringiewicz prior to his purchasing the property.</w:t>
      </w:r>
    </w:p>
    <w:p w14:paraId="4EDCA223" w14:textId="77777777" w:rsidR="00317552" w:rsidRDefault="00317552" w:rsidP="005026B1">
      <w:pPr>
        <w:spacing w:after="0" w:line="240" w:lineRule="auto"/>
        <w:rPr>
          <w:rFonts w:ascii="Times New Roman" w:hAnsi="Times New Roman" w:cs="Times New Roman"/>
          <w:sz w:val="24"/>
          <w:szCs w:val="24"/>
        </w:rPr>
      </w:pPr>
    </w:p>
    <w:p w14:paraId="4E16F7E0" w14:textId="292FB6BD" w:rsidR="00317552" w:rsidRDefault="00317552"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Mr. Provost stated that he feels a watercourse cannot be changed. Mr. Cunningham showed Mr. Provost a map of where the water is expected to flow on the steep part of the proposed driveway.</w:t>
      </w:r>
    </w:p>
    <w:p w14:paraId="6EA7AB39" w14:textId="77777777" w:rsidR="00317552" w:rsidRDefault="00317552" w:rsidP="005026B1">
      <w:pPr>
        <w:spacing w:after="0" w:line="240" w:lineRule="auto"/>
        <w:rPr>
          <w:rFonts w:ascii="Times New Roman" w:hAnsi="Times New Roman" w:cs="Times New Roman"/>
          <w:sz w:val="24"/>
          <w:szCs w:val="24"/>
        </w:rPr>
      </w:pPr>
    </w:p>
    <w:p w14:paraId="618EC1FB" w14:textId="32BA01CB" w:rsidR="00317552" w:rsidRDefault="00317552"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Ms. Provost stated that there was a violation when the wetlands were impacted when the perk tests were performed. The Commission confirmed that the violation was rectified. Ms. Provost asked that the Commission consider having </w:t>
      </w:r>
      <w:r w:rsidR="006D201B">
        <w:rPr>
          <w:rFonts w:ascii="Times New Roman" w:hAnsi="Times New Roman" w:cs="Times New Roman"/>
          <w:sz w:val="24"/>
          <w:szCs w:val="24"/>
        </w:rPr>
        <w:t>a</w:t>
      </w:r>
      <w:r>
        <w:rPr>
          <w:rFonts w:ascii="Times New Roman" w:hAnsi="Times New Roman" w:cs="Times New Roman"/>
          <w:sz w:val="24"/>
          <w:szCs w:val="24"/>
        </w:rPr>
        <w:t xml:space="preserve"> surety bond.</w:t>
      </w:r>
    </w:p>
    <w:p w14:paraId="0CC2A386" w14:textId="77777777" w:rsidR="00317552" w:rsidRDefault="00317552" w:rsidP="005026B1">
      <w:pPr>
        <w:spacing w:after="0" w:line="240" w:lineRule="auto"/>
        <w:rPr>
          <w:rFonts w:ascii="Times New Roman" w:hAnsi="Times New Roman" w:cs="Times New Roman"/>
          <w:sz w:val="24"/>
          <w:szCs w:val="24"/>
        </w:rPr>
      </w:pPr>
    </w:p>
    <w:p w14:paraId="2819701A" w14:textId="31C61B90" w:rsidR="00317552" w:rsidRDefault="00317552"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Zygmont stated he has been on the property several times. Mr. Zygmont and Mr. Smith will be completing the work on the property and will ensure that their work </w:t>
      </w:r>
      <w:r w:rsidR="00670619">
        <w:rPr>
          <w:rFonts w:ascii="Times New Roman" w:hAnsi="Times New Roman" w:cs="Times New Roman"/>
          <w:sz w:val="24"/>
          <w:szCs w:val="24"/>
        </w:rPr>
        <w:t xml:space="preserve">will </w:t>
      </w:r>
      <w:r>
        <w:rPr>
          <w:rFonts w:ascii="Times New Roman" w:hAnsi="Times New Roman" w:cs="Times New Roman"/>
          <w:sz w:val="24"/>
          <w:szCs w:val="24"/>
        </w:rPr>
        <w:t>protect the watercourses.</w:t>
      </w:r>
    </w:p>
    <w:p w14:paraId="5FC9B297" w14:textId="77777777" w:rsidR="00317552" w:rsidRDefault="00317552" w:rsidP="005026B1">
      <w:pPr>
        <w:spacing w:after="0" w:line="240" w:lineRule="auto"/>
        <w:rPr>
          <w:rFonts w:ascii="Times New Roman" w:hAnsi="Times New Roman" w:cs="Times New Roman"/>
          <w:sz w:val="24"/>
          <w:szCs w:val="24"/>
        </w:rPr>
      </w:pPr>
    </w:p>
    <w:p w14:paraId="26C83405" w14:textId="2516D124" w:rsidR="00317552" w:rsidRDefault="00317552"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Kawa presented a topographical map of watercourses and stated that there are wetlands that are not intermittent on Mr. </w:t>
      </w:r>
      <w:proofErr w:type="spellStart"/>
      <w:r>
        <w:rPr>
          <w:rFonts w:ascii="Times New Roman" w:hAnsi="Times New Roman" w:cs="Times New Roman"/>
          <w:sz w:val="24"/>
          <w:szCs w:val="24"/>
        </w:rPr>
        <w:t>Ringiewicz’s</w:t>
      </w:r>
      <w:proofErr w:type="spellEnd"/>
      <w:r>
        <w:rPr>
          <w:rFonts w:ascii="Times New Roman" w:hAnsi="Times New Roman" w:cs="Times New Roman"/>
          <w:sz w:val="24"/>
          <w:szCs w:val="24"/>
        </w:rPr>
        <w:t xml:space="preserve"> property</w:t>
      </w:r>
      <w:r w:rsidR="00D4215E">
        <w:rPr>
          <w:rFonts w:ascii="Times New Roman" w:hAnsi="Times New Roman" w:cs="Times New Roman"/>
          <w:sz w:val="24"/>
          <w:szCs w:val="24"/>
        </w:rPr>
        <w:t>. He feels that the pipes currently proposed should be larger in diameter. Mr. Cunningham stated that plunge pools are proposed at the top of the driveway to help with water runoff.</w:t>
      </w:r>
    </w:p>
    <w:p w14:paraId="09F4224D" w14:textId="77777777" w:rsidR="00D4215E" w:rsidRDefault="00D4215E" w:rsidP="005026B1">
      <w:pPr>
        <w:spacing w:after="0" w:line="240" w:lineRule="auto"/>
        <w:rPr>
          <w:rFonts w:ascii="Times New Roman" w:hAnsi="Times New Roman" w:cs="Times New Roman"/>
          <w:sz w:val="24"/>
          <w:szCs w:val="24"/>
        </w:rPr>
      </w:pPr>
    </w:p>
    <w:p w14:paraId="7697F5E5" w14:textId="58A6F647" w:rsidR="00D4215E" w:rsidRDefault="00D4215E"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Mr. Provost asked that an attorney be hired due to conflict with wetland impact.</w:t>
      </w:r>
    </w:p>
    <w:p w14:paraId="5C1837AC" w14:textId="77777777" w:rsidR="00D4215E" w:rsidRDefault="00D4215E" w:rsidP="005026B1">
      <w:pPr>
        <w:spacing w:after="0" w:line="240" w:lineRule="auto"/>
        <w:rPr>
          <w:rFonts w:ascii="Times New Roman" w:hAnsi="Times New Roman" w:cs="Times New Roman"/>
          <w:sz w:val="24"/>
          <w:szCs w:val="24"/>
        </w:rPr>
      </w:pPr>
    </w:p>
    <w:p w14:paraId="6DE400C9" w14:textId="5803C670" w:rsidR="00D4215E" w:rsidRDefault="00D4215E"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Grimes feels that a continuance is not </w:t>
      </w:r>
      <w:r w:rsidR="00B31073">
        <w:rPr>
          <w:rFonts w:ascii="Times New Roman" w:hAnsi="Times New Roman" w:cs="Times New Roman"/>
          <w:sz w:val="24"/>
          <w:szCs w:val="24"/>
        </w:rPr>
        <w:t>necessarily</w:t>
      </w:r>
      <w:r>
        <w:rPr>
          <w:rFonts w:ascii="Times New Roman" w:hAnsi="Times New Roman" w:cs="Times New Roman"/>
          <w:sz w:val="24"/>
          <w:szCs w:val="24"/>
        </w:rPr>
        <w:t xml:space="preserve"> due to the subdivision having two other lots and asked that the Commission approve the submitted application.</w:t>
      </w:r>
      <w:r w:rsidR="00B31073">
        <w:rPr>
          <w:rFonts w:ascii="Times New Roman" w:hAnsi="Times New Roman" w:cs="Times New Roman"/>
          <w:sz w:val="24"/>
          <w:szCs w:val="24"/>
        </w:rPr>
        <w:t xml:space="preserve"> The driveway work is expected to begin in the spring of 2025. There was additional discussion about an Erosion &amp; Sedimentation Bond. Trees and stumps will be discussed with the contractor at a later date.</w:t>
      </w:r>
    </w:p>
    <w:p w14:paraId="78940288" w14:textId="77777777" w:rsidR="00B31073" w:rsidRDefault="00B31073" w:rsidP="005026B1">
      <w:pPr>
        <w:spacing w:after="0" w:line="240" w:lineRule="auto"/>
        <w:rPr>
          <w:rFonts w:ascii="Times New Roman" w:hAnsi="Times New Roman" w:cs="Times New Roman"/>
          <w:sz w:val="24"/>
          <w:szCs w:val="24"/>
        </w:rPr>
      </w:pPr>
    </w:p>
    <w:p w14:paraId="59546D1C" w14:textId="09307029" w:rsidR="00B31073" w:rsidRDefault="00B31073"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Chair Stevens made a motion to adjourn the Public Hearing. Vice Chair Constable seconded and the Public Hearing was adjourned at 8:05 pm.</w:t>
      </w:r>
    </w:p>
    <w:p w14:paraId="2C5E32BF" w14:textId="77777777" w:rsidR="00B31073" w:rsidRDefault="00B31073" w:rsidP="005026B1">
      <w:pPr>
        <w:spacing w:after="0" w:line="240" w:lineRule="auto"/>
        <w:rPr>
          <w:rFonts w:ascii="Times New Roman" w:hAnsi="Times New Roman" w:cs="Times New Roman"/>
          <w:sz w:val="24"/>
          <w:szCs w:val="24"/>
        </w:rPr>
      </w:pPr>
    </w:p>
    <w:p w14:paraId="78F459B0" w14:textId="274EFAA7" w:rsidR="00B31073" w:rsidRDefault="00B31073" w:rsidP="005026B1">
      <w:pPr>
        <w:spacing w:after="0" w:line="240" w:lineRule="auto"/>
        <w:rPr>
          <w:rFonts w:ascii="Times New Roman" w:hAnsi="Times New Roman" w:cs="Times New Roman"/>
          <w:sz w:val="24"/>
          <w:szCs w:val="24"/>
        </w:rPr>
      </w:pPr>
    </w:p>
    <w:p w14:paraId="46D6EC7F" w14:textId="520F8726" w:rsidR="00B31073" w:rsidRDefault="00B31073"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4F3D8B2A" w14:textId="77777777" w:rsidR="00B31073" w:rsidRDefault="00B31073" w:rsidP="005026B1">
      <w:pPr>
        <w:spacing w:after="0" w:line="240" w:lineRule="auto"/>
        <w:rPr>
          <w:rFonts w:ascii="Times New Roman" w:hAnsi="Times New Roman" w:cs="Times New Roman"/>
          <w:sz w:val="24"/>
          <w:szCs w:val="24"/>
        </w:rPr>
      </w:pPr>
    </w:p>
    <w:p w14:paraId="260C5264" w14:textId="77777777" w:rsidR="00B31073" w:rsidRDefault="00B31073" w:rsidP="005026B1">
      <w:pPr>
        <w:spacing w:after="0" w:line="240" w:lineRule="auto"/>
        <w:rPr>
          <w:rFonts w:ascii="Times New Roman" w:hAnsi="Times New Roman" w:cs="Times New Roman"/>
          <w:sz w:val="24"/>
          <w:szCs w:val="24"/>
        </w:rPr>
      </w:pPr>
    </w:p>
    <w:p w14:paraId="3AA374E2" w14:textId="4CFB9A68" w:rsidR="00B31073" w:rsidRDefault="00B31073"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Connie Irwin</w:t>
      </w:r>
    </w:p>
    <w:p w14:paraId="44003024" w14:textId="2355879A" w:rsidR="00B31073" w:rsidRDefault="00B31073"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Wetlands Recording Secretary</w:t>
      </w:r>
    </w:p>
    <w:p w14:paraId="66102185" w14:textId="77777777" w:rsidR="00B31073" w:rsidRDefault="00B31073" w:rsidP="005026B1">
      <w:pPr>
        <w:spacing w:after="0" w:line="240" w:lineRule="auto"/>
        <w:rPr>
          <w:rFonts w:ascii="Times New Roman" w:hAnsi="Times New Roman" w:cs="Times New Roman"/>
          <w:sz w:val="24"/>
          <w:szCs w:val="24"/>
        </w:rPr>
      </w:pPr>
    </w:p>
    <w:p w14:paraId="0138F899" w14:textId="5702BC9D" w:rsidR="00B31073" w:rsidRDefault="00B31073"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cc:  Commission Members</w:t>
      </w:r>
    </w:p>
    <w:p w14:paraId="76BC68DF" w14:textId="3B7BBC6D" w:rsidR="00B31073" w:rsidRDefault="00B31073"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First Selectman – Magi Winslow</w:t>
      </w:r>
    </w:p>
    <w:p w14:paraId="189F0C27" w14:textId="30077F27" w:rsidR="00B31073" w:rsidRDefault="00B31073"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Wetlands Enforcement Officer – Scott Eisenlohr</w:t>
      </w:r>
    </w:p>
    <w:p w14:paraId="34FB15A5" w14:textId="4F9F3BDE" w:rsidR="00B31073" w:rsidRDefault="00B31073"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Hartland Town Clerk – Therese Gundersen</w:t>
      </w:r>
    </w:p>
    <w:p w14:paraId="6AE30657" w14:textId="67A42F2B" w:rsidR="00B31073" w:rsidRDefault="00B31073" w:rsidP="005026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File</w:t>
      </w:r>
    </w:p>
    <w:p w14:paraId="7A3154BF" w14:textId="77777777" w:rsidR="00B31073" w:rsidRPr="005026B1" w:rsidRDefault="00B31073" w:rsidP="005026B1">
      <w:pPr>
        <w:spacing w:after="0" w:line="240" w:lineRule="auto"/>
        <w:rPr>
          <w:rFonts w:ascii="Times New Roman" w:hAnsi="Times New Roman" w:cs="Times New Roman"/>
          <w:sz w:val="24"/>
          <w:szCs w:val="24"/>
        </w:rPr>
      </w:pPr>
    </w:p>
    <w:sectPr w:rsidR="00B31073" w:rsidRPr="00502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B1"/>
    <w:rsid w:val="001032C3"/>
    <w:rsid w:val="00317552"/>
    <w:rsid w:val="005026B1"/>
    <w:rsid w:val="005A3B48"/>
    <w:rsid w:val="00670619"/>
    <w:rsid w:val="00683BB5"/>
    <w:rsid w:val="006C6ACE"/>
    <w:rsid w:val="006D201B"/>
    <w:rsid w:val="008E21AD"/>
    <w:rsid w:val="00B31073"/>
    <w:rsid w:val="00C930D7"/>
    <w:rsid w:val="00D4215E"/>
    <w:rsid w:val="00F42868"/>
    <w:rsid w:val="00F821A6"/>
    <w:rsid w:val="00F8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3D1D"/>
  <w15:chartTrackingRefBased/>
  <w15:docId w15:val="{7A0FC1B3-C840-452E-9399-A563A1E8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2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2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6B1"/>
    <w:rPr>
      <w:rFonts w:eastAsiaTheme="majorEastAsia" w:cstheme="majorBidi"/>
      <w:color w:val="272727" w:themeColor="text1" w:themeTint="D8"/>
    </w:rPr>
  </w:style>
  <w:style w:type="paragraph" w:styleId="Title">
    <w:name w:val="Title"/>
    <w:basedOn w:val="Normal"/>
    <w:next w:val="Normal"/>
    <w:link w:val="TitleChar"/>
    <w:uiPriority w:val="10"/>
    <w:qFormat/>
    <w:rsid w:val="00502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6B1"/>
    <w:pPr>
      <w:spacing w:before="160"/>
      <w:jc w:val="center"/>
    </w:pPr>
    <w:rPr>
      <w:i/>
      <w:iCs/>
      <w:color w:val="404040" w:themeColor="text1" w:themeTint="BF"/>
    </w:rPr>
  </w:style>
  <w:style w:type="character" w:customStyle="1" w:styleId="QuoteChar">
    <w:name w:val="Quote Char"/>
    <w:basedOn w:val="DefaultParagraphFont"/>
    <w:link w:val="Quote"/>
    <w:uiPriority w:val="29"/>
    <w:rsid w:val="005026B1"/>
    <w:rPr>
      <w:i/>
      <w:iCs/>
      <w:color w:val="404040" w:themeColor="text1" w:themeTint="BF"/>
    </w:rPr>
  </w:style>
  <w:style w:type="paragraph" w:styleId="ListParagraph">
    <w:name w:val="List Paragraph"/>
    <w:basedOn w:val="Normal"/>
    <w:uiPriority w:val="34"/>
    <w:qFormat/>
    <w:rsid w:val="005026B1"/>
    <w:pPr>
      <w:ind w:left="720"/>
      <w:contextualSpacing/>
    </w:pPr>
  </w:style>
  <w:style w:type="character" w:styleId="IntenseEmphasis">
    <w:name w:val="Intense Emphasis"/>
    <w:basedOn w:val="DefaultParagraphFont"/>
    <w:uiPriority w:val="21"/>
    <w:qFormat/>
    <w:rsid w:val="005026B1"/>
    <w:rPr>
      <w:i/>
      <w:iCs/>
      <w:color w:val="0F4761" w:themeColor="accent1" w:themeShade="BF"/>
    </w:rPr>
  </w:style>
  <w:style w:type="paragraph" w:styleId="IntenseQuote">
    <w:name w:val="Intense Quote"/>
    <w:basedOn w:val="Normal"/>
    <w:next w:val="Normal"/>
    <w:link w:val="IntenseQuoteChar"/>
    <w:uiPriority w:val="30"/>
    <w:qFormat/>
    <w:rsid w:val="00502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6B1"/>
    <w:rPr>
      <w:i/>
      <w:iCs/>
      <w:color w:val="0F4761" w:themeColor="accent1" w:themeShade="BF"/>
    </w:rPr>
  </w:style>
  <w:style w:type="character" w:styleId="IntenseReference">
    <w:name w:val="Intense Reference"/>
    <w:basedOn w:val="DefaultParagraphFont"/>
    <w:uiPriority w:val="32"/>
    <w:qFormat/>
    <w:rsid w:val="005026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Irwin</dc:creator>
  <cp:keywords/>
  <dc:description/>
  <cp:lastModifiedBy>Connie Irwin</cp:lastModifiedBy>
  <cp:revision>5</cp:revision>
  <dcterms:created xsi:type="dcterms:W3CDTF">2024-11-19T02:48:00Z</dcterms:created>
  <dcterms:modified xsi:type="dcterms:W3CDTF">2024-12-10T18:11:00Z</dcterms:modified>
</cp:coreProperties>
</file>